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0427" w14:textId="29AD8929" w:rsidR="00511CBD" w:rsidRPr="00511CBD" w:rsidRDefault="00511CBD" w:rsidP="00E3428C">
      <w:pPr>
        <w:pStyle w:val="prefade"/>
        <w:shd w:val="clear" w:color="auto" w:fill="FFFFFF"/>
        <w:rPr>
          <w:rFonts w:ascii="Arial" w:hAnsi="Arial" w:cs="Arial"/>
          <w:b/>
          <w:bCs/>
          <w:color w:val="000000"/>
          <w:sz w:val="29"/>
          <w:szCs w:val="29"/>
        </w:rPr>
      </w:pPr>
      <w:r w:rsidRPr="00511CBD">
        <w:rPr>
          <w:rFonts w:ascii="Arial" w:hAnsi="Arial" w:cs="Arial"/>
          <w:b/>
          <w:bCs/>
          <w:color w:val="000000"/>
          <w:sz w:val="29"/>
          <w:szCs w:val="29"/>
        </w:rPr>
        <w:t xml:space="preserve">HH Driveright Equality, Diversity &amp; Inclusion </w:t>
      </w:r>
      <w:r w:rsidR="00FE0CDF">
        <w:rPr>
          <w:rFonts w:ascii="Arial" w:hAnsi="Arial" w:cs="Arial"/>
          <w:b/>
          <w:bCs/>
          <w:color w:val="000000"/>
          <w:sz w:val="29"/>
          <w:szCs w:val="29"/>
        </w:rPr>
        <w:t xml:space="preserve">Policy </w:t>
      </w:r>
      <w:r w:rsidRPr="00511CBD">
        <w:rPr>
          <w:rFonts w:ascii="Arial" w:hAnsi="Arial" w:cs="Arial"/>
          <w:b/>
          <w:bCs/>
          <w:color w:val="000000"/>
          <w:sz w:val="29"/>
          <w:szCs w:val="29"/>
        </w:rPr>
        <w:t>Statement</w:t>
      </w:r>
    </w:p>
    <w:p w14:paraId="3268A89C" w14:textId="4AC3A1A6" w:rsidR="00E3428C" w:rsidRPr="00E3428C" w:rsidRDefault="00E3428C" w:rsidP="00E3428C">
      <w:pPr>
        <w:pStyle w:val="prefade"/>
        <w:shd w:val="clear" w:color="auto" w:fill="FFFFFF"/>
        <w:rPr>
          <w:rFonts w:ascii="Arial" w:hAnsi="Arial" w:cs="Arial"/>
          <w:color w:val="000000"/>
          <w:sz w:val="29"/>
          <w:szCs w:val="29"/>
        </w:rPr>
      </w:pPr>
      <w:r w:rsidRPr="00E3428C">
        <w:rPr>
          <w:rFonts w:ascii="Arial" w:hAnsi="Arial" w:cs="Arial"/>
          <w:color w:val="000000"/>
          <w:sz w:val="29"/>
          <w:szCs w:val="29"/>
        </w:rPr>
        <w:t xml:space="preserve">HH Driveright 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measure people by what they </w:t>
      </w:r>
      <w:r w:rsidR="00511CBD">
        <w:rPr>
          <w:rFonts w:ascii="Arial" w:hAnsi="Arial" w:cs="Arial"/>
          <w:color w:val="000000"/>
          <w:sz w:val="29"/>
          <w:szCs w:val="29"/>
        </w:rPr>
        <w:t>contribute to our business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 - not where they’re from, what 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gender </w:t>
      </w:r>
      <w:r w:rsidRPr="00E3428C">
        <w:rPr>
          <w:rFonts w:ascii="Arial" w:hAnsi="Arial" w:cs="Arial"/>
          <w:color w:val="000000"/>
          <w:sz w:val="29"/>
          <w:szCs w:val="29"/>
        </w:rPr>
        <w:t>they are or how they identify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. We treat all our colleagues </w:t>
      </w:r>
      <w:r w:rsidRPr="00E3428C">
        <w:rPr>
          <w:rFonts w:ascii="Arial" w:hAnsi="Arial" w:cs="Arial"/>
          <w:color w:val="000000"/>
          <w:sz w:val="29"/>
          <w:szCs w:val="29"/>
        </w:rPr>
        <w:t>equally in all areas, from opportunities and progress</w:t>
      </w:r>
      <w:r w:rsidRPr="00E3428C">
        <w:rPr>
          <w:rFonts w:ascii="Arial" w:hAnsi="Arial" w:cs="Arial"/>
          <w:color w:val="000000"/>
          <w:sz w:val="29"/>
          <w:szCs w:val="29"/>
        </w:rPr>
        <w:t>ion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 to 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mentoring and 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performance management. We 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treat as we </w:t>
      </w:r>
      <w:r w:rsidR="00511CBD" w:rsidRPr="00E3428C">
        <w:rPr>
          <w:rFonts w:ascii="Arial" w:hAnsi="Arial" w:cs="Arial"/>
          <w:color w:val="000000"/>
          <w:sz w:val="29"/>
          <w:szCs w:val="29"/>
        </w:rPr>
        <w:t>find</w:t>
      </w:r>
      <w:r w:rsidR="00511CBD">
        <w:rPr>
          <w:rFonts w:ascii="Arial" w:hAnsi="Arial" w:cs="Arial"/>
          <w:color w:val="000000"/>
          <w:sz w:val="29"/>
          <w:szCs w:val="29"/>
        </w:rPr>
        <w:t xml:space="preserve"> and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 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ask all of our </w:t>
      </w:r>
      <w:r w:rsidRPr="00E3428C">
        <w:rPr>
          <w:rFonts w:ascii="Arial" w:hAnsi="Arial" w:cs="Arial"/>
          <w:color w:val="000000"/>
          <w:sz w:val="29"/>
          <w:szCs w:val="29"/>
        </w:rPr>
        <w:t>colleagues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 to respect this and if </w:t>
      </w:r>
      <w:r w:rsidRPr="00E3428C">
        <w:rPr>
          <w:rFonts w:ascii="Arial" w:hAnsi="Arial" w:cs="Arial"/>
          <w:color w:val="000000"/>
          <w:sz w:val="29"/>
          <w:szCs w:val="29"/>
        </w:rPr>
        <w:t>they ever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 think someone is out of line, </w:t>
      </w:r>
      <w:r w:rsidRPr="00E3428C">
        <w:rPr>
          <w:rFonts w:ascii="Arial" w:hAnsi="Arial" w:cs="Arial"/>
          <w:color w:val="000000"/>
          <w:sz w:val="29"/>
          <w:szCs w:val="29"/>
        </w:rPr>
        <w:t>we encourage them to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 speak up so that we can sort it out quickly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 and with respect to all parties concerned</w:t>
      </w:r>
      <w:r>
        <w:rPr>
          <w:rFonts w:ascii="Arial" w:hAnsi="Arial" w:cs="Arial"/>
          <w:color w:val="000000"/>
          <w:sz w:val="29"/>
          <w:szCs w:val="29"/>
        </w:rPr>
        <w:t>.</w:t>
      </w:r>
    </w:p>
    <w:p w14:paraId="74192B94" w14:textId="551DF745" w:rsidR="00E3428C" w:rsidRPr="00E3428C" w:rsidRDefault="00E3428C" w:rsidP="00E3428C">
      <w:pPr>
        <w:pStyle w:val="prefade"/>
        <w:shd w:val="clear" w:color="auto" w:fill="FFFFFF"/>
        <w:rPr>
          <w:rFonts w:ascii="Arial" w:hAnsi="Arial" w:cs="Arial"/>
          <w:color w:val="000000"/>
          <w:sz w:val="29"/>
          <w:szCs w:val="29"/>
        </w:rPr>
      </w:pPr>
      <w:r w:rsidRPr="00E3428C">
        <w:rPr>
          <w:rFonts w:ascii="Arial" w:hAnsi="Arial" w:cs="Arial"/>
          <w:color w:val="000000"/>
          <w:sz w:val="29"/>
          <w:szCs w:val="29"/>
        </w:rPr>
        <w:t>We do</w:t>
      </w:r>
      <w:r>
        <w:rPr>
          <w:rFonts w:ascii="Arial" w:hAnsi="Arial" w:cs="Arial"/>
          <w:color w:val="000000"/>
          <w:sz w:val="29"/>
          <w:szCs w:val="29"/>
        </w:rPr>
        <w:t xml:space="preserve"> not 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tolerate </w:t>
      </w:r>
      <w:r>
        <w:rPr>
          <w:rFonts w:ascii="Arial" w:hAnsi="Arial" w:cs="Arial"/>
          <w:color w:val="000000"/>
          <w:sz w:val="29"/>
          <w:szCs w:val="29"/>
        </w:rPr>
        <w:t xml:space="preserve">or accept </w:t>
      </w:r>
      <w:r w:rsidRPr="00E3428C">
        <w:rPr>
          <w:rFonts w:ascii="Arial" w:hAnsi="Arial" w:cs="Arial"/>
          <w:color w:val="000000"/>
          <w:sz w:val="29"/>
          <w:szCs w:val="29"/>
        </w:rPr>
        <w:t>discrimination or harassment of any kind.</w:t>
      </w:r>
    </w:p>
    <w:p w14:paraId="04A9D4D7" w14:textId="29BC2EFC" w:rsidR="00E3428C" w:rsidRPr="00E3428C" w:rsidRDefault="00E3428C" w:rsidP="00E3428C">
      <w:pPr>
        <w:pStyle w:val="prefade"/>
        <w:shd w:val="clear" w:color="auto" w:fill="FFFFFF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Our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 company policy is to treat all applicants, candidates, third parties and employees in the same way, regardless of sex, marital and/or civil partnership status, pregnancy or maternity, sexual orientation, religion or belief, gender re-assignment (whatever stage a person is at in the process), race (including colour, nationality, ethnic or national origin), age and disability.</w:t>
      </w:r>
    </w:p>
    <w:p w14:paraId="0256EA31" w14:textId="7236AF2A" w:rsidR="00E3428C" w:rsidRPr="00E3428C" w:rsidRDefault="00E3428C" w:rsidP="00E3428C">
      <w:pPr>
        <w:pStyle w:val="prefade"/>
        <w:shd w:val="clear" w:color="auto" w:fill="FFFFFF"/>
        <w:rPr>
          <w:rFonts w:ascii="Arial" w:hAnsi="Arial" w:cs="Arial"/>
          <w:color w:val="000000"/>
          <w:sz w:val="29"/>
          <w:szCs w:val="29"/>
        </w:rPr>
      </w:pPr>
      <w:r w:rsidRPr="00E3428C">
        <w:rPr>
          <w:rFonts w:ascii="Arial" w:hAnsi="Arial" w:cs="Arial"/>
          <w:color w:val="000000"/>
          <w:sz w:val="29"/>
          <w:szCs w:val="29"/>
        </w:rPr>
        <w:t xml:space="preserve">The </w:t>
      </w:r>
      <w:r w:rsidR="00511CBD">
        <w:rPr>
          <w:rFonts w:ascii="Arial" w:hAnsi="Arial" w:cs="Arial"/>
          <w:color w:val="000000"/>
          <w:sz w:val="29"/>
          <w:szCs w:val="29"/>
        </w:rPr>
        <w:t xml:space="preserve">Equality, Diversity &amp; Inclusion 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policy applies </w:t>
      </w:r>
      <w:r w:rsidR="00511CBD">
        <w:rPr>
          <w:rFonts w:ascii="Arial" w:hAnsi="Arial" w:cs="Arial"/>
          <w:color w:val="000000"/>
          <w:sz w:val="29"/>
          <w:szCs w:val="29"/>
        </w:rPr>
        <w:t xml:space="preserve">to all, and </w:t>
      </w:r>
      <w:r w:rsidRPr="00E3428C">
        <w:rPr>
          <w:rFonts w:ascii="Arial" w:hAnsi="Arial" w:cs="Arial"/>
          <w:color w:val="000000"/>
          <w:sz w:val="29"/>
          <w:szCs w:val="29"/>
        </w:rPr>
        <w:t>at all times</w:t>
      </w:r>
      <w:r w:rsidR="00511CBD">
        <w:rPr>
          <w:rFonts w:ascii="Arial" w:hAnsi="Arial" w:cs="Arial"/>
          <w:color w:val="000000"/>
          <w:sz w:val="29"/>
          <w:szCs w:val="29"/>
        </w:rPr>
        <w:t>,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 and </w:t>
      </w:r>
      <w:r w:rsidR="00511CBD">
        <w:rPr>
          <w:rFonts w:ascii="Arial" w:hAnsi="Arial" w:cs="Arial"/>
          <w:color w:val="000000"/>
          <w:sz w:val="29"/>
          <w:szCs w:val="29"/>
        </w:rPr>
        <w:t xml:space="preserve">we actively encourage and 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influence the way </w:t>
      </w:r>
      <w:r w:rsidR="00511CBD">
        <w:rPr>
          <w:rFonts w:ascii="Arial" w:hAnsi="Arial" w:cs="Arial"/>
          <w:color w:val="000000"/>
          <w:sz w:val="29"/>
          <w:szCs w:val="29"/>
        </w:rPr>
        <w:t xml:space="preserve">our </w:t>
      </w:r>
      <w:r w:rsidRPr="00E3428C">
        <w:rPr>
          <w:rFonts w:ascii="Arial" w:hAnsi="Arial" w:cs="Arial"/>
          <w:color w:val="000000"/>
          <w:sz w:val="29"/>
          <w:szCs w:val="29"/>
        </w:rPr>
        <w:t>colleagues</w:t>
      </w:r>
      <w:r w:rsidR="00511CBD">
        <w:rPr>
          <w:rFonts w:ascii="Arial" w:hAnsi="Arial" w:cs="Arial"/>
          <w:color w:val="000000"/>
          <w:sz w:val="29"/>
          <w:szCs w:val="29"/>
        </w:rPr>
        <w:t xml:space="preserve"> treat each other, our </w:t>
      </w:r>
      <w:r w:rsidRPr="00E3428C">
        <w:rPr>
          <w:rFonts w:ascii="Arial" w:hAnsi="Arial" w:cs="Arial"/>
          <w:color w:val="000000"/>
          <w:sz w:val="29"/>
          <w:szCs w:val="29"/>
        </w:rPr>
        <w:t>clients, candidates, visitors, third parties and contacts.</w:t>
      </w:r>
    </w:p>
    <w:p w14:paraId="5B63021C" w14:textId="57CBB80B" w:rsidR="00E3428C" w:rsidRPr="00E3428C" w:rsidRDefault="00E3428C" w:rsidP="00E3428C">
      <w:pPr>
        <w:pStyle w:val="prefade"/>
        <w:shd w:val="clear" w:color="auto" w:fill="FFFFFF"/>
        <w:rPr>
          <w:rFonts w:ascii="Arial" w:hAnsi="Arial" w:cs="Arial"/>
          <w:color w:val="000000"/>
          <w:sz w:val="29"/>
          <w:szCs w:val="29"/>
        </w:rPr>
      </w:pPr>
      <w:r w:rsidRPr="00E3428C">
        <w:rPr>
          <w:rFonts w:ascii="Arial" w:hAnsi="Arial" w:cs="Arial"/>
          <w:color w:val="000000"/>
          <w:sz w:val="29"/>
          <w:szCs w:val="29"/>
        </w:rPr>
        <w:t xml:space="preserve">We </w:t>
      </w:r>
      <w:r w:rsidR="00511CBD">
        <w:rPr>
          <w:rFonts w:ascii="Arial" w:hAnsi="Arial" w:cs="Arial"/>
          <w:color w:val="000000"/>
          <w:sz w:val="29"/>
          <w:szCs w:val="29"/>
        </w:rPr>
        <w:t xml:space="preserve">ensure 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treat direct or indirect discrimination, victimisation, </w:t>
      </w:r>
      <w:proofErr w:type="gramStart"/>
      <w:r w:rsidRPr="00E3428C">
        <w:rPr>
          <w:rFonts w:ascii="Arial" w:hAnsi="Arial" w:cs="Arial"/>
          <w:color w:val="000000"/>
          <w:sz w:val="29"/>
          <w:szCs w:val="29"/>
        </w:rPr>
        <w:t>harassment</w:t>
      </w:r>
      <w:proofErr w:type="gramEnd"/>
      <w:r w:rsidRPr="00E3428C">
        <w:rPr>
          <w:rFonts w:ascii="Arial" w:hAnsi="Arial" w:cs="Arial"/>
          <w:color w:val="000000"/>
          <w:sz w:val="29"/>
          <w:szCs w:val="29"/>
        </w:rPr>
        <w:t xml:space="preserve"> and bullying relating to any of the above as a very serious matter. This also covers discrimination by association (e.g. where someone is discriminated against because they care for a disabled person) or by perception (e.g. where someone is discriminated against because they’re perceived to be gay, even if they’re not).</w:t>
      </w:r>
    </w:p>
    <w:p w14:paraId="502060DE" w14:textId="62634F83" w:rsidR="00FE0CDF" w:rsidRDefault="00FE0CDF" w:rsidP="00E3428C">
      <w:pPr>
        <w:pStyle w:val="prefade"/>
        <w:shd w:val="clear" w:color="auto" w:fill="FFFFFF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Our colleagues are encouraged to report any concerns they may have with regards to this policy, in strictest confidence and without fear of retaliation or reprisal.</w:t>
      </w:r>
    </w:p>
    <w:p w14:paraId="0054E1BE" w14:textId="0530F98C" w:rsidR="00E3428C" w:rsidRPr="00E3428C" w:rsidRDefault="00E3428C" w:rsidP="00E3428C">
      <w:pPr>
        <w:pStyle w:val="prefade"/>
        <w:shd w:val="clear" w:color="auto" w:fill="FFFFFF"/>
        <w:rPr>
          <w:rFonts w:ascii="Arial" w:hAnsi="Arial" w:cs="Arial"/>
          <w:color w:val="000000"/>
          <w:sz w:val="29"/>
          <w:szCs w:val="29"/>
        </w:rPr>
      </w:pPr>
      <w:r w:rsidRPr="00E3428C">
        <w:rPr>
          <w:rFonts w:ascii="Arial" w:hAnsi="Arial" w:cs="Arial"/>
          <w:color w:val="000000"/>
          <w:sz w:val="29"/>
          <w:szCs w:val="29"/>
        </w:rPr>
        <w:t xml:space="preserve">If </w:t>
      </w:r>
      <w:r w:rsidR="00511CBD">
        <w:rPr>
          <w:rFonts w:ascii="Arial" w:hAnsi="Arial" w:cs="Arial"/>
          <w:color w:val="000000"/>
          <w:sz w:val="29"/>
          <w:szCs w:val="29"/>
        </w:rPr>
        <w:t xml:space="preserve">we discover, through the correct process, any of our colleagues 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display any behaviour like this, </w:t>
      </w:r>
      <w:r w:rsidR="00511CBD">
        <w:rPr>
          <w:rFonts w:ascii="Arial" w:hAnsi="Arial" w:cs="Arial"/>
          <w:color w:val="000000"/>
          <w:sz w:val="29"/>
          <w:szCs w:val="29"/>
        </w:rPr>
        <w:t>they will</w:t>
      </w:r>
      <w:r w:rsidRPr="00E3428C">
        <w:rPr>
          <w:rFonts w:ascii="Arial" w:hAnsi="Arial" w:cs="Arial"/>
          <w:color w:val="000000"/>
          <w:sz w:val="29"/>
          <w:szCs w:val="29"/>
        </w:rPr>
        <w:t xml:space="preserve"> be subject to our Disciplinary Procedure. These acts constitute gross misconduct and, unless there are mitigating circumstances, will result in summary dismissal.</w:t>
      </w:r>
    </w:p>
    <w:p w14:paraId="39D38B60" w14:textId="77777777" w:rsidR="00E3428C" w:rsidRPr="00E3428C" w:rsidRDefault="00E3428C">
      <w:pPr>
        <w:rPr>
          <w:rFonts w:ascii="Arial" w:hAnsi="Arial" w:cs="Arial"/>
        </w:rPr>
      </w:pPr>
    </w:p>
    <w:sectPr w:rsidR="00E3428C" w:rsidRPr="00E34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8C"/>
    <w:rsid w:val="00511CBD"/>
    <w:rsid w:val="006973C5"/>
    <w:rsid w:val="00E3428C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B44C6"/>
  <w15:chartTrackingRefBased/>
  <w15:docId w15:val="{CB6D5253-1157-E642-86D5-99651CB0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ade">
    <w:name w:val="prefade"/>
    <w:basedOn w:val="Normal"/>
    <w:rsid w:val="00E3428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321</Words>
  <Characters>1739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Hewitt</dc:creator>
  <cp:keywords/>
  <dc:description/>
  <cp:lastModifiedBy>Ian Hewitt</cp:lastModifiedBy>
  <cp:revision>1</cp:revision>
  <dcterms:created xsi:type="dcterms:W3CDTF">2024-01-02T15:12:00Z</dcterms:created>
  <dcterms:modified xsi:type="dcterms:W3CDTF">2024-01-02T15:46:00Z</dcterms:modified>
</cp:coreProperties>
</file>